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02" w:rsidRPr="00ED5102" w:rsidRDefault="00ED5102" w:rsidP="00ED5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102" w:rsidRPr="00ED5102" w:rsidRDefault="00ED5102" w:rsidP="00ED51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51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БЖЕДУХОВСКОГО СЕЛЬСКОГО ПОСЕЛЕНИЯ</w:t>
      </w:r>
    </w:p>
    <w:p w:rsidR="00ED5102" w:rsidRPr="00ED5102" w:rsidRDefault="00ED5102" w:rsidP="00ED5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51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БЕЛОРЕЧЕНСКОГО РАЙОНА</w:t>
      </w:r>
    </w:p>
    <w:p w:rsidR="00ED5102" w:rsidRPr="00ED5102" w:rsidRDefault="00ED5102" w:rsidP="00ED5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D5102" w:rsidRPr="00ED5102" w:rsidRDefault="00ED5102" w:rsidP="00ED5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D510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D5102" w:rsidRDefault="00ED5102" w:rsidP="00ED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102" w:rsidRDefault="00ED5102" w:rsidP="00ED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03.12.</w:t>
      </w:r>
      <w:r w:rsidR="000764AF" w:rsidRPr="000764AF">
        <w:rPr>
          <w:rFonts w:ascii="Times New Roman" w:hAnsi="Times New Roman" w:cs="Times New Roman"/>
          <w:sz w:val="28"/>
          <w:szCs w:val="28"/>
        </w:rPr>
        <w:t xml:space="preserve"> 201</w:t>
      </w:r>
      <w:r w:rsidR="000764AF">
        <w:rPr>
          <w:rFonts w:ascii="Times New Roman" w:hAnsi="Times New Roman" w:cs="Times New Roman"/>
          <w:sz w:val="28"/>
          <w:szCs w:val="28"/>
        </w:rPr>
        <w:t>8</w:t>
      </w:r>
      <w:r w:rsidR="000764AF" w:rsidRPr="000764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64AF" w:rsidRPr="000764AF">
        <w:rPr>
          <w:rFonts w:ascii="Times New Roman" w:hAnsi="Times New Roman" w:cs="Times New Roman"/>
          <w:sz w:val="28"/>
          <w:szCs w:val="28"/>
        </w:rPr>
        <w:tab/>
      </w:r>
      <w:r w:rsidR="000764AF" w:rsidRPr="000764AF">
        <w:rPr>
          <w:rFonts w:ascii="Times New Roman" w:hAnsi="Times New Roman" w:cs="Times New Roman"/>
          <w:sz w:val="28"/>
          <w:szCs w:val="28"/>
        </w:rPr>
        <w:tab/>
      </w:r>
      <w:r w:rsidR="000764AF" w:rsidRPr="000764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764AF" w:rsidRPr="000764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101</w:t>
      </w:r>
    </w:p>
    <w:p w:rsidR="00ED5102" w:rsidRPr="00ED5102" w:rsidRDefault="00ED5102" w:rsidP="00ED5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102">
        <w:rPr>
          <w:rFonts w:ascii="Times New Roman" w:hAnsi="Times New Roman" w:cs="Times New Roman"/>
          <w:sz w:val="24"/>
          <w:szCs w:val="24"/>
        </w:rPr>
        <w:t xml:space="preserve">ст-ца </w:t>
      </w:r>
      <w:proofErr w:type="spellStart"/>
      <w:r w:rsidRPr="00ED5102">
        <w:rPr>
          <w:rFonts w:ascii="Times New Roman" w:hAnsi="Times New Roman" w:cs="Times New Roman"/>
          <w:sz w:val="24"/>
          <w:szCs w:val="24"/>
        </w:rPr>
        <w:t>Бжедуховская</w:t>
      </w:r>
      <w:proofErr w:type="spellEnd"/>
      <w:r w:rsidRPr="00ED5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102" w:rsidRPr="00ED5102" w:rsidRDefault="00ED5102" w:rsidP="00ED5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102" w:rsidRDefault="00ED5102" w:rsidP="00ED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регистрации и учета </w:t>
      </w:r>
    </w:p>
    <w:p w:rsidR="00ED5102" w:rsidRDefault="00ED5102" w:rsidP="00ED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аттракционной техники, установленной на территории </w:t>
      </w:r>
    </w:p>
    <w:p w:rsidR="000764AF" w:rsidRPr="00ED5102" w:rsidRDefault="00ED5102" w:rsidP="00ED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Бжедуховского сельского поселения Б</w:t>
      </w:r>
      <w:r w:rsidRPr="00ED5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елореченского района</w:t>
      </w:r>
    </w:p>
    <w:p w:rsidR="000764AF" w:rsidRDefault="000764AF" w:rsidP="00ED5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102" w:rsidRPr="000764AF" w:rsidRDefault="00ED5102" w:rsidP="00ED5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102" w:rsidRDefault="000764AF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hyperlink r:id="rId8" w:history="1">
        <w:r w:rsidRPr="002F78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постановления главы администрации (губернатора) Краснодарского края от 23.08.2010 </w:t>
        </w:r>
        <w:r w:rsidR="002F78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2F78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721 "Об утверждении Правил обеспечения безопасности посетителей и обслуживающего персонала аттракционов в Краснодарском крае"</w:t>
        </w:r>
      </w:hyperlink>
      <w:r w:rsidRP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обеспечения безопасности посетителей и обслуживающего персонала аттракционов, установленных на территории </w:t>
      </w:r>
      <w:r w:rsid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Белореченского района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AF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64AF" w:rsidRPr="002F7883" w:rsidRDefault="00ED5102" w:rsidP="00027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64AF" w:rsidRP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64AF" w:rsidRP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регистрации и учета аттракционной техники, установленной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района.  </w:t>
      </w:r>
    </w:p>
    <w:p w:rsidR="00245296" w:rsidRPr="00ED5102" w:rsidRDefault="00ED5102" w:rsidP="000273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F7883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владельцам (арендаторам) аттракционной техники всех форм собственности обратиться в порядке, установленном настоящим постановлением, за регистрацией аттракционной техники.</w:t>
      </w:r>
    </w:p>
    <w:p w:rsidR="00245296" w:rsidRPr="00ED5102" w:rsidRDefault="00ED5102" w:rsidP="00027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F7883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организацию регистрации и учета аттракционной техники, установленной на территории</w:t>
      </w:r>
      <w:r w:rsidR="00245296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245296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="002F7883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возложить на </w:t>
      </w:r>
      <w:r w:rsidR="00245296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отдел </w:t>
      </w:r>
      <w:r w:rsidR="00240F53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5296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245296" w:rsidRP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района.</w:t>
      </w:r>
    </w:p>
    <w:p w:rsidR="000764AF" w:rsidRPr="00ED5102" w:rsidRDefault="00ED5102" w:rsidP="00027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64AF" w:rsidRPr="00ED5102">
        <w:rPr>
          <w:rFonts w:ascii="Times New Roman" w:hAnsi="Times New Roman" w:cs="Times New Roman"/>
          <w:sz w:val="28"/>
          <w:szCs w:val="28"/>
        </w:rPr>
        <w:t>Общему отделу (</w:t>
      </w:r>
      <w:r>
        <w:rPr>
          <w:rFonts w:ascii="Times New Roman" w:hAnsi="Times New Roman" w:cs="Times New Roman"/>
          <w:sz w:val="28"/>
          <w:szCs w:val="28"/>
        </w:rPr>
        <w:t>Ушанева</w:t>
      </w:r>
      <w:r w:rsidR="000764AF" w:rsidRPr="00ED5102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0764AF" w:rsidRPr="002F7883" w:rsidRDefault="00245296" w:rsidP="00ED51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64AF" w:rsidRPr="002F788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0764AF" w:rsidRPr="002F7883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</w:t>
      </w:r>
      <w:r w:rsidR="00ED5102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gramStart"/>
      <w:r w:rsidR="00ED5102">
        <w:rPr>
          <w:rFonts w:ascii="Times New Roman" w:hAnsi="Times New Roman" w:cs="Times New Roman"/>
          <w:sz w:val="28"/>
          <w:szCs w:val="28"/>
        </w:rPr>
        <w:t>Борза</w:t>
      </w:r>
      <w:proofErr w:type="gramEnd"/>
      <w:r w:rsidR="000764AF" w:rsidRPr="002F78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4AF" w:rsidRPr="00ED5102" w:rsidRDefault="00245296" w:rsidP="00ED5102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64AF" w:rsidRPr="002F7883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0764AF" w:rsidRDefault="000764AF" w:rsidP="00E96131">
      <w:pPr>
        <w:spacing w:after="0" w:line="240" w:lineRule="auto"/>
        <w:ind w:firstLine="482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5296" w:rsidRPr="00245296" w:rsidRDefault="00245296" w:rsidP="00245296">
      <w:pPr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ED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245296" w:rsidRPr="00ED5102" w:rsidRDefault="00245296" w:rsidP="00ED5102">
      <w:pPr>
        <w:tabs>
          <w:tab w:val="left" w:pos="0"/>
          <w:tab w:val="left" w:pos="65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Белореченского района </w:t>
      </w: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51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В.А. Схапцежук</w:t>
      </w:r>
    </w:p>
    <w:p w:rsidR="00E96131" w:rsidRPr="00027308" w:rsidRDefault="00E96131" w:rsidP="00E96131">
      <w:pPr>
        <w:spacing w:after="0" w:line="240" w:lineRule="auto"/>
        <w:ind w:firstLine="48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96131" w:rsidRPr="00027308" w:rsidRDefault="00E96131" w:rsidP="00E96131">
      <w:pPr>
        <w:spacing w:after="0" w:line="240" w:lineRule="auto"/>
        <w:ind w:firstLine="48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E96131" w:rsidRPr="00027308" w:rsidRDefault="00027308" w:rsidP="00E96131">
      <w:pPr>
        <w:spacing w:after="0" w:line="240" w:lineRule="auto"/>
        <w:ind w:firstLine="48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Pr="00027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6131" w:rsidRPr="00027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E96131" w:rsidRDefault="00E96131" w:rsidP="00E96131">
      <w:pPr>
        <w:spacing w:after="0" w:line="240" w:lineRule="auto"/>
        <w:ind w:firstLine="48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Белореченского района</w:t>
      </w:r>
    </w:p>
    <w:p w:rsidR="00027308" w:rsidRPr="00E96131" w:rsidRDefault="00027308" w:rsidP="00E96131">
      <w:pPr>
        <w:spacing w:after="0" w:line="240" w:lineRule="auto"/>
        <w:ind w:firstLine="482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03.12.2018 г. № 101</w:t>
      </w:r>
    </w:p>
    <w:p w:rsidR="00E96131" w:rsidRPr="00E96131" w:rsidRDefault="00E96131" w:rsidP="001F18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131" w:rsidRDefault="00E96131" w:rsidP="00ED51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8EA" w:rsidRPr="00633FD0" w:rsidRDefault="001F18EA" w:rsidP="000273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1F18EA" w:rsidRDefault="001F18EA" w:rsidP="000273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регистрации и учета аттракционной  техники, установленной на территории  </w:t>
      </w:r>
      <w:r w:rsidR="00027308" w:rsidRPr="0002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Бжедуховского</w:t>
      </w:r>
      <w:r w:rsidRPr="00027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Белореченского района</w:t>
      </w:r>
    </w:p>
    <w:p w:rsidR="00027308" w:rsidRPr="00027308" w:rsidRDefault="00027308" w:rsidP="000273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8EA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регистрации и учета аттракционной техники, установленной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Белореченского района  (далее - Порядок), разработан в целях реализации </w:t>
      </w:r>
      <w:hyperlink r:id="rId9" w:history="1">
        <w:r w:rsidRPr="001F1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постановления главы администрации (губернатора) Краснодарского края от 23.08.2010 </w:t>
        </w:r>
        <w:r w:rsidR="00DF4BD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</w:t>
        </w:r>
        <w:r w:rsidRPr="001F1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721 "Об утверждении правил обеспечения безопасности посетителей и обслуживающего персонала аттракционов в Краснодарском крае"</w:t>
        </w:r>
      </w:hyperlink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безопасной эксплуатации аттракционной техники, установленной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18EA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обязателен для организаций всех форм собственности и индивидуальных предпринимателей б</w:t>
      </w:r>
      <w:bookmarkStart w:id="0" w:name="_GoBack"/>
      <w:bookmarkEnd w:id="0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образования юридического лица, осуществляющих эксплуатацию аттракционов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района.</w:t>
      </w:r>
    </w:p>
    <w:p w:rsidR="005408BA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Владельцы (арендаторы) аттракционной техники обязаны зарегистрировать ее в </w:t>
      </w:r>
      <w:r w:rsidR="00240F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408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408BA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Незарегистрированные аттракционы к эксплуатации не допускаются.</w:t>
      </w:r>
    </w:p>
    <w:p w:rsidR="005408BA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Регистрации до пуска в эксплуатацию подлежат как стационарные, так и передвижные аттракционы, подвижные элементы которых приводятся в действие с использованием электрической или других видов неживой энергии.</w:t>
      </w:r>
    </w:p>
    <w:p w:rsidR="005408BA" w:rsidRDefault="005408B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Регистрации подлежат аттракционы, находящиеся:</w:t>
      </w:r>
    </w:p>
    <w:p w:rsidR="00D16D1B" w:rsidRDefault="00D16D1B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парках культуры и отдыха;</w:t>
      </w:r>
    </w:p>
    <w:p w:rsidR="00D16D1B" w:rsidRDefault="00D16D1B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пляжах, в зонах отдыха (размещение на период курортного сезона);</w:t>
      </w:r>
    </w:p>
    <w:p w:rsidR="00D16D1B" w:rsidRDefault="00D16D1B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торгово-развлекательных центрах, пансионатах, санаториях;</w:t>
      </w:r>
    </w:p>
    <w:p w:rsidR="00D16D1B" w:rsidRDefault="00D16D1B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передвижных аттракционных комплексах;</w:t>
      </w:r>
    </w:p>
    <w:p w:rsidR="00D16D1B" w:rsidRDefault="00D16D1B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также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отдельно стоящие водные горки.</w:t>
      </w:r>
    </w:p>
    <w:p w:rsidR="00D16D1B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целях организации работы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рабочая группа по организации регистрации и учета аттракционной техники (далее - Рабочая группа). В состав Рабочей группы включаются специалисты  администрации 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не менее 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(трех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человек. Состав Рабочей группы утверждается 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Белореченск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D1B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Владелец (арендатор) аттракционной техники представляет в 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абочую группу следующие документы:</w:t>
      </w:r>
    </w:p>
    <w:p w:rsidR="00D16D1B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регистрации с указанием места размещения аттракциона, его наименования, года выпуска, завода и страны изготовителя по форме согласно приложению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1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внесении записи в Единый государственный реестр юридических лиц;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на учет в налоговом органе юридического лица;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государственной регистрации заявителя в качестве индивидуального предпринимателя;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регламентирующий правила эксплуатации аттракциона на русском языке (руководство по эксплуатации);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обучение и аттестацию инженерно-технических работников, отвечающих за безопасную эксплуатацию аттракционов, а также технического персонала, ремонтирующего и обслуживающего аттракционы;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приказы: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ответственных лиц по электробезопасности;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аттестованных лиц по охране труда;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proofErr w:type="gramStart"/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безопасную эксплуатацию аттракционной техники;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ответственных лиц за обеспечение пожарной безопасности;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специализированной организации о возможности продления срока эксплуатации (для аттракциона, отработавшего нормативный срок службы);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соответствия на аттракцион (при наличии);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специализированной организации о техническом состоянии аттракциона (для импортных аттракционов, ранее бывших в эксплуатации);</w:t>
      </w:r>
    </w:p>
    <w:p w:rsidR="00124466" w:rsidRDefault="00124466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страхового </w:t>
      </w:r>
      <w:proofErr w:type="gramStart"/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полиса страхования гражданской ответственности владельца аттракциона</w:t>
      </w:r>
      <w:proofErr w:type="gramEnd"/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причинение вреда жизни и/или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наличии).</w:t>
      </w:r>
    </w:p>
    <w:p w:rsidR="00124466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копии документов не заверены нотариусом, то они представляются с предъявлением оригинала.</w:t>
      </w:r>
    </w:p>
    <w:p w:rsidR="00E96131" w:rsidRDefault="001F18EA" w:rsidP="0002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Рабочая группа обрабатывает полученные документы на регистрацию аттракционов и представляет их для дальнейшего рассмотрения </w:t>
      </w:r>
      <w:r w:rsidR="0012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Общий отдел.</w:t>
      </w:r>
    </w:p>
    <w:p w:rsidR="006E7ED2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регистрации аттракционной техники 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отдела </w:t>
      </w:r>
      <w:r w:rsidR="00FC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соответствующая запись в Журнале регистрации и учета аттракционной техники, расположенной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Белореченского района,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Порядку и выдается карточка регистрации аттракционной техники, установленной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 согласно приложению 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Порядку.</w:t>
      </w:r>
      <w:proofErr w:type="gramEnd"/>
    </w:p>
    <w:p w:rsidR="006E7ED2" w:rsidRDefault="00FC3E6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Администрацией решения об отказе в регистрации аттракционной техники  заявителю направляется м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отивированный отказ о выдаче карточки регистрации аттракциона.</w:t>
      </w:r>
    </w:p>
    <w:p w:rsidR="006E7ED2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получением карточки регистрации аттракциона, установленного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E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владелец (арендатор) аттракциона обращается в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отдел администрации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Белореченского района.</w:t>
      </w:r>
    </w:p>
    <w:p w:rsidR="0097223D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выявления нарушения при эксплуатации аттракционной техники </w:t>
      </w:r>
      <w:r w:rsidR="00E9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принять решение о признании недействительной карточки регистрации аттракциона с занесением соответствующей записи в Журнал регистрации и учета аттракционной техники, расположенной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23D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Владелец (арендатор) обязан в устной форме проинформировать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несчастных случаях, произошедших с посетителями аттракционов в день события, в письменной форме в течение 3 (трех) рабочих дней.</w:t>
      </w:r>
    </w:p>
    <w:p w:rsidR="001F18EA" w:rsidRPr="001F18EA" w:rsidRDefault="001F18EA" w:rsidP="0002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учета, контроля и проведения мониторинга </w:t>
      </w:r>
      <w:proofErr w:type="gramStart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и (или) физических лиц, эксплуатирующих аттракционную технику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форм собственности и ведомственной принадлежности, рабочая группа осуществляет ежегодную проверку аттракционов, установленных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проверки  составляется отчет.</w:t>
      </w:r>
    </w:p>
    <w:p w:rsidR="00027308" w:rsidRDefault="00027308" w:rsidP="00972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308" w:rsidRDefault="001F18EA" w:rsidP="00972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Начальник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 администрации </w:t>
      </w:r>
    </w:p>
    <w:p w:rsidR="0097223D" w:rsidRDefault="00027308" w:rsidP="00972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F18EA" w:rsidRPr="001F18EA" w:rsidRDefault="0097223D" w:rsidP="00972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Ю.Л. Ушанева</w:t>
      </w: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31" w:rsidRDefault="00E96131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308" w:rsidRDefault="00027308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EA" w:rsidRPr="00027308" w:rsidRDefault="001F18EA" w:rsidP="0097223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27308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</w:t>
      </w:r>
      <w:r w:rsidR="00027308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учета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аттракционной техники,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установленной на территории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308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97223D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 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223D" w:rsidRDefault="001F18EA" w:rsidP="0045799B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97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23D" w:rsidRDefault="0097223D" w:rsidP="0045799B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1F18EA" w:rsidRPr="001F18EA" w:rsidRDefault="0097223D" w:rsidP="0045799B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</w:t>
      </w:r>
      <w:r w:rsidR="001F18EA"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F18EA" w:rsidRPr="001F18EA" w:rsidRDefault="001F18EA" w:rsidP="004579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F249A5" w:rsidRDefault="001F18EA" w:rsidP="00457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 предприятия, организации, индивидуального</w:t>
      </w:r>
      <w:r w:rsid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предпринимателя (владельца </w:t>
      </w:r>
      <w:r w:rsid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027308">
        <w:rPr>
          <w:rFonts w:ascii="Times New Roman" w:eastAsia="Times New Roman" w:hAnsi="Times New Roman" w:cs="Times New Roman"/>
          <w:sz w:val="20"/>
          <w:szCs w:val="20"/>
          <w:lang w:eastAsia="ru-RU"/>
        </w:rPr>
        <w:t>ттракциона)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прошу произвести регистрацию аттракциона _________________________________</w:t>
      </w:r>
      <w:r w:rsidR="004579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аттракциона</w:t>
      </w:r>
      <w:r w:rsid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579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предприятия, организации владельца аттракциона __________________________________________________________________________________</w:t>
      </w:r>
      <w:r w:rsidR="004579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Юридический адрес предприятия, организации, индивидуального предпринимателя</w:t>
      </w:r>
      <w:r w:rsidR="0045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(владельца аттракциона):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4579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Фактический адрес предприятия, организации, индивидуального предпринимателя</w:t>
      </w:r>
      <w:r w:rsidR="0045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(владельца аттракциона):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4579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Паспортные данные индивидуального предприни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мателя (владельца аттракциона):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серия ____________________________ но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___________________________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дата выдачи ___________ кем выдано _________________________________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Место, адрес нахождения (установки) аттракциона: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Завод-изготовитель: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Заводской номер аттракциона: __________________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Наличие руководства по эксплуатации (паспорта): 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 выпуска аттракциона: __________________________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Контактные телефоны: </w:t>
      </w:r>
      <w:r w:rsidR="00F249A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633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7308" w:rsidRDefault="00027308" w:rsidP="004579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9A5" w:rsidRPr="00027308" w:rsidRDefault="001F18EA" w:rsidP="000273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FD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подпись</w:t>
      </w:r>
      <w:r w:rsidRPr="00633F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33F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М.П.</w:t>
      </w:r>
    </w:p>
    <w:p w:rsidR="001F18EA" w:rsidRPr="00027308" w:rsidRDefault="001F18EA" w:rsidP="00027308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71971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учета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аттракционной техники,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установленной на территории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633FD0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3FD0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3FD0"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8EA" w:rsidRPr="001F18EA" w:rsidRDefault="001F18EA" w:rsidP="001F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C5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Начат: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"___" 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Окончен: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"___" ________________________</w:t>
      </w:r>
    </w:p>
    <w:tbl>
      <w:tblPr>
        <w:tblW w:w="0" w:type="auto"/>
        <w:tblCellSpacing w:w="15" w:type="dxa"/>
        <w:tblInd w:w="-1089" w:type="dxa"/>
        <w:tblLook w:val="04A0" w:firstRow="1" w:lastRow="0" w:firstColumn="1" w:lastColumn="0" w:noHBand="0" w:noVBand="1"/>
      </w:tblPr>
      <w:tblGrid>
        <w:gridCol w:w="554"/>
        <w:gridCol w:w="627"/>
        <w:gridCol w:w="1344"/>
        <w:gridCol w:w="1438"/>
        <w:gridCol w:w="1194"/>
        <w:gridCol w:w="1144"/>
        <w:gridCol w:w="946"/>
        <w:gridCol w:w="1138"/>
        <w:gridCol w:w="1067"/>
        <w:gridCol w:w="1082"/>
      </w:tblGrid>
      <w:tr w:rsidR="00371971" w:rsidRPr="001F18EA" w:rsidTr="00724C5D">
        <w:trPr>
          <w:trHeight w:val="15"/>
          <w:tblCellSpacing w:w="15" w:type="dxa"/>
        </w:trPr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EA" w:rsidRPr="001F18EA" w:rsidRDefault="001F1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8EA" w:rsidRPr="001F18EA" w:rsidTr="00724C5D">
        <w:trPr>
          <w:tblCellSpacing w:w="15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633F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F18EA"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F18EA"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1F18EA"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предприятия, организации владельца аттракциона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аттракциона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Завод-изготовитель, год выпуска аттракциона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Заводской номер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руководства по эксплуатации (паспорта)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адрес нахождения (установки) аттракциона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371971" w:rsidRPr="001F18EA" w:rsidTr="00724C5D">
        <w:trPr>
          <w:tblCellSpacing w:w="15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юридических лиц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индивидуальных предпринимателей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971" w:rsidRPr="001F18EA" w:rsidTr="00724C5D">
        <w:trPr>
          <w:tblCellSpacing w:w="15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юридического лица, адреса (места нахождения) постоянно действующего исполнительного органа юридического лица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владельца аттракциона, паспортные данные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971" w:rsidRPr="001F18EA" w:rsidTr="00724C5D">
        <w:trPr>
          <w:tblCellSpacing w:w="15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18EA" w:rsidRPr="00724C5D" w:rsidRDefault="001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</w:tbl>
    <w:p w:rsidR="00371971" w:rsidRDefault="001F18EA" w:rsidP="00371971">
      <w:pPr>
        <w:tabs>
          <w:tab w:val="left" w:pos="142"/>
        </w:tabs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7308" w:rsidRPr="00027308" w:rsidRDefault="00027308" w:rsidP="00027308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учета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аттракционной техники,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установленной на территории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P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Белореченского района  </w:t>
      </w:r>
    </w:p>
    <w:p w:rsidR="007400CB" w:rsidRDefault="001F18EA" w:rsidP="000273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КАРТОЧКА</w:t>
      </w:r>
    </w:p>
    <w:p w:rsidR="001F18EA" w:rsidRPr="001F18EA" w:rsidRDefault="001F18EA" w:rsidP="0002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аттракциона, установленного на территории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Белореченского района</w:t>
      </w:r>
    </w:p>
    <w:p w:rsidR="00027308" w:rsidRDefault="001F18EA" w:rsidP="0002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="004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400C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Карточка выдана 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00C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лица/Ф.И.О. индивидуального</w:t>
      </w:r>
      <w:r w:rsidR="0074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400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</w:t>
      </w:r>
      <w:r w:rsidR="0002730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мателя - владельца аттракциона)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ИНН ____________________ ОГРН 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произвел регистрацию аттракциона 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30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аттракциона)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расположенного 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197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</w:t>
      </w:r>
      <w:r w:rsidR="0002730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тонахождение/адрес аттракциона)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Завод-изготовитель аттракциона 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37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Заводской номер аттракциона __________________________________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Год выпуска аттракциона 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0273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F0395C" w:rsidRDefault="00F0395C" w:rsidP="00F03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EFC" w:rsidRDefault="001F18EA" w:rsidP="00F03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произведена в соответствии с постановлением главы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(губернатора) Краснодарского края от 23.08.2010 N 721 "Об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утверждении Правил обеспечения безопасности посетителей и обслуживающего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аттракционов в Краснодарском крае" и постановлением администрации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>03 декабря 2018 года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утверждении Порядка регистрации и учета аттракционной техники,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установленной на территории 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60EFC" w:rsidRDefault="001F18EA" w:rsidP="00F03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 зарегистрирован в журнале регистрации и учета аттракционов,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на территории 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="00F0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Белореченского района</w:t>
      </w:r>
      <w:r w:rsidRPr="001F1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EFC" w:rsidRDefault="00260EFC" w:rsidP="00260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EFC" w:rsidRDefault="00260EFC" w:rsidP="00260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5C" w:rsidRPr="00245296" w:rsidRDefault="00F0395C" w:rsidP="00F0395C">
      <w:pPr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Бжедуховского </w:t>
      </w: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F0395C" w:rsidRDefault="00F0395C" w:rsidP="00F0395C">
      <w:pPr>
        <w:tabs>
          <w:tab w:val="left" w:pos="0"/>
          <w:tab w:val="left" w:pos="65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Белореченского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____________        ______________  </w:t>
      </w:r>
    </w:p>
    <w:p w:rsidR="0098374E" w:rsidRPr="00F0395C" w:rsidRDefault="00F0395C" w:rsidP="00F0395C">
      <w:pPr>
        <w:tabs>
          <w:tab w:val="left" w:pos="0"/>
          <w:tab w:val="left" w:pos="65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F03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М.П. (подпись)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(Ф.И.О.)</w:t>
      </w:r>
      <w:r w:rsidRPr="00F03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03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F03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sectPr w:rsidR="0098374E" w:rsidRPr="00F0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4881"/>
    <w:multiLevelType w:val="hybridMultilevel"/>
    <w:tmpl w:val="452E750C"/>
    <w:lvl w:ilvl="0" w:tplc="BCF0EC0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EA"/>
    <w:rsid w:val="00027308"/>
    <w:rsid w:val="000764AF"/>
    <w:rsid w:val="00124466"/>
    <w:rsid w:val="001F18EA"/>
    <w:rsid w:val="00240F53"/>
    <w:rsid w:val="00245296"/>
    <w:rsid w:val="00260EFC"/>
    <w:rsid w:val="002F7883"/>
    <w:rsid w:val="00371971"/>
    <w:rsid w:val="004440F9"/>
    <w:rsid w:val="0045799B"/>
    <w:rsid w:val="005408BA"/>
    <w:rsid w:val="00633FD0"/>
    <w:rsid w:val="006E7ED2"/>
    <w:rsid w:val="00724C5D"/>
    <w:rsid w:val="007400CB"/>
    <w:rsid w:val="00945D2A"/>
    <w:rsid w:val="0097223D"/>
    <w:rsid w:val="0098374E"/>
    <w:rsid w:val="00A23200"/>
    <w:rsid w:val="00AE7416"/>
    <w:rsid w:val="00CF250E"/>
    <w:rsid w:val="00D16D1B"/>
    <w:rsid w:val="00DF4BDD"/>
    <w:rsid w:val="00E63282"/>
    <w:rsid w:val="00E820F6"/>
    <w:rsid w:val="00E96131"/>
    <w:rsid w:val="00ED5102"/>
    <w:rsid w:val="00F0395C"/>
    <w:rsid w:val="00F249A5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8EA"/>
    <w:rPr>
      <w:color w:val="0000FF"/>
      <w:u w:val="single"/>
    </w:rPr>
  </w:style>
  <w:style w:type="paragraph" w:customStyle="1" w:styleId="ConsPlusNormal">
    <w:name w:val="ConsPlusNormal"/>
    <w:rsid w:val="00076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F7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8EA"/>
    <w:rPr>
      <w:color w:val="0000FF"/>
      <w:u w:val="single"/>
    </w:rPr>
  </w:style>
  <w:style w:type="paragraph" w:customStyle="1" w:styleId="ConsPlusNormal">
    <w:name w:val="ConsPlusNormal"/>
    <w:rsid w:val="00076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F7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160724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61607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DE1F-F065-4523-8AB4-6898E069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Ольга1</cp:lastModifiedBy>
  <cp:revision>18</cp:revision>
  <cp:lastPrinted>2018-11-30T12:59:00Z</cp:lastPrinted>
  <dcterms:created xsi:type="dcterms:W3CDTF">2018-10-04T06:30:00Z</dcterms:created>
  <dcterms:modified xsi:type="dcterms:W3CDTF">2018-11-30T12:59:00Z</dcterms:modified>
</cp:coreProperties>
</file>